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BD40BD">
        <w:rPr>
          <w:rFonts w:ascii="Times New Roman" w:hAnsi="Times New Roman" w:cs="Times New Roman"/>
        </w:rPr>
        <w:t>31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</w:t>
      </w:r>
      <w:r w:rsidR="00BD40BD">
        <w:rPr>
          <w:rFonts w:ascii="Times New Roman" w:hAnsi="Times New Roman" w:cs="Times New Roman"/>
        </w:rPr>
        <w:t>5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</w:t>
      </w:r>
      <w:r w:rsidR="00BD40BD">
        <w:rPr>
          <w:rFonts w:ascii="Times New Roman" w:hAnsi="Times New Roman" w:cs="Times New Roman"/>
        </w:rPr>
        <w:t>67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D40BD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CC3D57" w:rsidRDefault="00BD40BD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BD">
              <w:rPr>
                <w:rFonts w:ascii="Times New Roman" w:hAnsi="Times New Roman" w:cs="Times New Roman"/>
              </w:rPr>
              <w:t>Остатки на р/с Публичное акционерное общество Банк "Финансовая Корпорация Открытие" (денежные средства)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4B44F6">
            <w:pPr>
              <w:jc w:val="center"/>
            </w:pPr>
            <w:r>
              <w:t>2,83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BD40BD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BD40BD">
            <w:pPr>
              <w:jc w:val="center"/>
            </w:pPr>
            <w:r w:rsidRPr="00394780">
              <w:t>2.</w:t>
            </w:r>
            <w:r w:rsidR="00BD40BD">
              <w:t>65</w:t>
            </w:r>
          </w:p>
        </w:tc>
      </w:tr>
      <w:tr w:rsidR="00BD40BD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 w:rsidRPr="00394780">
              <w:t>2.</w:t>
            </w:r>
            <w:r>
              <w:t>55</w:t>
            </w:r>
          </w:p>
        </w:tc>
      </w:tr>
      <w:tr w:rsidR="00BD40BD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0BD">
              <w:rPr>
                <w:rFonts w:ascii="Times New Roman" w:hAnsi="Times New Roman" w:cs="Times New Roman"/>
              </w:rPr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>
              <w:t>2.01</w:t>
            </w:r>
          </w:p>
        </w:tc>
      </w:tr>
      <w:tr w:rsidR="00BD40BD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BD40BD" w:rsidRPr="0026221E" w:rsidRDefault="00BD40BD" w:rsidP="00BD40BD"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D40BD" w:rsidRDefault="00BD40BD" w:rsidP="00BD40BD">
            <w:pPr>
              <w:jc w:val="center"/>
            </w:pPr>
            <w:r>
              <w:t>1.80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DF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F9" w:rsidRPr="006902F3" w:rsidRDefault="00EB6DF9" w:rsidP="00EB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DF9" w:rsidRPr="00D400E7" w:rsidRDefault="00EB6DF9" w:rsidP="00EB6DF9">
            <w:pPr>
              <w:jc w:val="center"/>
            </w:pPr>
            <w:r w:rsidRPr="00D400E7">
              <w:t>4,01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DF9" w:rsidRPr="00E45CE3" w:rsidRDefault="00EB6DF9" w:rsidP="00EB6DF9">
            <w:pPr>
              <w:jc w:val="center"/>
            </w:pPr>
            <w:r w:rsidRPr="00E45CE3">
              <w:t>3,51</w:t>
            </w:r>
          </w:p>
        </w:tc>
      </w:tr>
      <w:tr w:rsidR="00EB6DF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F9" w:rsidRPr="006902F3" w:rsidRDefault="00EB6DF9" w:rsidP="00EB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DF9" w:rsidRPr="00D400E7" w:rsidRDefault="00EB6DF9" w:rsidP="00EB6DF9">
            <w:pPr>
              <w:jc w:val="center"/>
            </w:pPr>
            <w:r w:rsidRPr="00D400E7">
              <w:t>3,62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DF9" w:rsidRPr="00E45CE3" w:rsidRDefault="00EB6DF9" w:rsidP="00EB6DF9">
            <w:pPr>
              <w:jc w:val="center"/>
            </w:pPr>
            <w:r w:rsidRPr="00E45CE3">
              <w:t>2,22</w:t>
            </w:r>
          </w:p>
        </w:tc>
      </w:tr>
      <w:tr w:rsidR="00EB6DF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F9" w:rsidRPr="006902F3" w:rsidRDefault="00EB6DF9" w:rsidP="00EB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DF9" w:rsidRPr="00D400E7" w:rsidRDefault="00EB6DF9" w:rsidP="00EB6DF9">
            <w:pPr>
              <w:jc w:val="center"/>
            </w:pPr>
            <w:r w:rsidRPr="00D400E7">
              <w:t>23,43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DF9" w:rsidRPr="00E45CE3" w:rsidRDefault="00EB6DF9" w:rsidP="00EB6DF9">
            <w:pPr>
              <w:jc w:val="center"/>
            </w:pPr>
            <w:r w:rsidRPr="00E45CE3">
              <w:t>19,71</w:t>
            </w:r>
          </w:p>
        </w:tc>
      </w:tr>
      <w:tr w:rsidR="00EB6DF9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F9" w:rsidRPr="006902F3" w:rsidRDefault="00EB6DF9" w:rsidP="00EB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DF9" w:rsidRPr="00D400E7" w:rsidRDefault="00EB6DF9" w:rsidP="00EB6DF9">
            <w:pPr>
              <w:jc w:val="center"/>
            </w:pPr>
            <w:r w:rsidRPr="00D400E7">
              <w:t>41,79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DF9" w:rsidRPr="00E45CE3" w:rsidRDefault="00EB6DF9" w:rsidP="00EB6DF9">
            <w:pPr>
              <w:jc w:val="center"/>
            </w:pPr>
            <w:r w:rsidRPr="00E45CE3">
              <w:t>33,76</w:t>
            </w:r>
          </w:p>
        </w:tc>
      </w:tr>
      <w:tr w:rsidR="00EB6DF9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F9" w:rsidRPr="006902F3" w:rsidRDefault="00EB6DF9" w:rsidP="00EB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DF9" w:rsidRPr="00D400E7" w:rsidRDefault="00EB6DF9" w:rsidP="00EB6DF9">
            <w:pPr>
              <w:jc w:val="center"/>
            </w:pPr>
            <w:r w:rsidRPr="00D400E7">
              <w:t>224,41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DF9" w:rsidRPr="00E45CE3" w:rsidRDefault="00EB6DF9" w:rsidP="00EB6DF9">
            <w:pPr>
              <w:jc w:val="center"/>
            </w:pPr>
            <w:r w:rsidRPr="00E45CE3">
              <w:t>194,74</w:t>
            </w:r>
          </w:p>
        </w:tc>
      </w:tr>
      <w:tr w:rsidR="00EB6DF9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F9" w:rsidRPr="006902F3" w:rsidRDefault="00EB6DF9" w:rsidP="00EB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DF9" w:rsidRDefault="00EB6DF9" w:rsidP="00EB6DF9">
            <w:pPr>
              <w:jc w:val="center"/>
            </w:pPr>
            <w:r w:rsidRPr="00D400E7">
              <w:t>258,00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DF9" w:rsidRDefault="00EB6DF9" w:rsidP="00EB6DF9">
            <w:pPr>
              <w:jc w:val="center"/>
            </w:pPr>
            <w:r w:rsidRPr="00E45CE3">
              <w:t>216,37</w:t>
            </w:r>
          </w:p>
        </w:tc>
      </w:tr>
    </w:tbl>
    <w:bookmarkEnd w:id="0"/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BD40BD" w:rsidRPr="00BD40BD">
        <w:rPr>
          <w:rFonts w:ascii="Times New Roman" w:hAnsi="Times New Roman" w:cs="Times New Roman"/>
        </w:rPr>
        <w:t>3</w:t>
      </w:r>
      <w:r w:rsidR="00BD40BD">
        <w:rPr>
          <w:rFonts w:ascii="Times New Roman" w:hAnsi="Times New Roman" w:cs="Times New Roman"/>
        </w:rPr>
        <w:t> </w:t>
      </w:r>
      <w:r w:rsidR="00BD40BD" w:rsidRPr="00BD40BD">
        <w:rPr>
          <w:rFonts w:ascii="Times New Roman" w:hAnsi="Times New Roman" w:cs="Times New Roman"/>
        </w:rPr>
        <w:t>620</w:t>
      </w:r>
      <w:r w:rsidR="00BD40BD">
        <w:rPr>
          <w:rFonts w:ascii="Times New Roman" w:hAnsi="Times New Roman" w:cs="Times New Roman"/>
        </w:rPr>
        <w:t> </w:t>
      </w:r>
      <w:r w:rsidR="00BD40BD" w:rsidRPr="00BD40BD">
        <w:rPr>
          <w:rFonts w:ascii="Times New Roman" w:hAnsi="Times New Roman" w:cs="Times New Roman"/>
        </w:rPr>
        <w:t>670</w:t>
      </w:r>
      <w:r w:rsidR="00BD40BD">
        <w:rPr>
          <w:rFonts w:ascii="Times New Roman" w:hAnsi="Times New Roman" w:cs="Times New Roman"/>
        </w:rPr>
        <w:t xml:space="preserve"> </w:t>
      </w:r>
      <w:r w:rsidR="00BD40BD" w:rsidRPr="00BD40BD">
        <w:rPr>
          <w:rFonts w:ascii="Times New Roman" w:hAnsi="Times New Roman" w:cs="Times New Roman"/>
        </w:rPr>
        <w:t>119,42</w:t>
      </w:r>
      <w:r w:rsidR="00BD40BD">
        <w:rPr>
          <w:rFonts w:ascii="Times New Roman" w:hAnsi="Times New Roman" w:cs="Times New Roman"/>
        </w:rPr>
        <w:t xml:space="preserve"> 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BD40BD" w:rsidRPr="00BD40BD">
        <w:rPr>
          <w:rFonts w:ascii="Times New Roman" w:hAnsi="Times New Roman" w:cs="Times New Roman"/>
        </w:rPr>
        <w:t>98,83</w:t>
      </w:r>
      <w:r w:rsidR="00BD40BD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a5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 xml:space="preserve">115114, </w:t>
      </w:r>
      <w:proofErr w:type="spellStart"/>
      <w:r w:rsidR="000804ED" w:rsidRPr="000804ED">
        <w:rPr>
          <w:rFonts w:ascii="Times New Roman" w:hAnsi="Times New Roman" w:cs="Times New Roman"/>
        </w:rPr>
        <w:t>г.Москва</w:t>
      </w:r>
      <w:proofErr w:type="spellEnd"/>
      <w:r w:rsidR="000804ED" w:rsidRPr="000804ED">
        <w:rPr>
          <w:rFonts w:ascii="Times New Roman" w:hAnsi="Times New Roman" w:cs="Times New Roman"/>
        </w:rPr>
        <w:t xml:space="preserve">, </w:t>
      </w:r>
      <w:proofErr w:type="spellStart"/>
      <w:r w:rsidR="000804ED" w:rsidRPr="000804ED">
        <w:rPr>
          <w:rFonts w:ascii="Times New Roman" w:hAnsi="Times New Roman" w:cs="Times New Roman"/>
        </w:rPr>
        <w:t>вн.тер.г</w:t>
      </w:r>
      <w:proofErr w:type="spellEnd"/>
      <w:r w:rsidR="000804ED" w:rsidRPr="000804ED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0804ED" w:rsidRPr="000804ED">
        <w:rPr>
          <w:rFonts w:ascii="Times New Roman" w:hAnsi="Times New Roman" w:cs="Times New Roman"/>
        </w:rPr>
        <w:t>Даниловский</w:t>
      </w:r>
      <w:proofErr w:type="spellEnd"/>
      <w:r w:rsidR="000804ED" w:rsidRPr="000804ED">
        <w:rPr>
          <w:rFonts w:ascii="Times New Roman" w:hAnsi="Times New Roman" w:cs="Times New Roman"/>
        </w:rPr>
        <w:t xml:space="preserve">, ул. </w:t>
      </w:r>
      <w:proofErr w:type="spellStart"/>
      <w:r w:rsidR="000804ED" w:rsidRPr="000804ED">
        <w:rPr>
          <w:rFonts w:ascii="Times New Roman" w:hAnsi="Times New Roman" w:cs="Times New Roman"/>
        </w:rPr>
        <w:t>Кожевническая</w:t>
      </w:r>
      <w:proofErr w:type="spellEnd"/>
      <w:r w:rsidR="000804ED" w:rsidRPr="000804ED">
        <w:rPr>
          <w:rFonts w:ascii="Times New Roman" w:hAnsi="Times New Roman" w:cs="Times New Roman"/>
        </w:rPr>
        <w:t>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20EF8"/>
    <w:rsid w:val="0023625B"/>
    <w:rsid w:val="00254E09"/>
    <w:rsid w:val="002924B7"/>
    <w:rsid w:val="00294C5F"/>
    <w:rsid w:val="002A677F"/>
    <w:rsid w:val="002B1D15"/>
    <w:rsid w:val="002C3517"/>
    <w:rsid w:val="002D21DE"/>
    <w:rsid w:val="002D21E3"/>
    <w:rsid w:val="002E39BE"/>
    <w:rsid w:val="002E5046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44F6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D40BD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B6DF9"/>
    <w:rsid w:val="00ED43FB"/>
    <w:rsid w:val="00EE1DF8"/>
    <w:rsid w:val="00EE489C"/>
    <w:rsid w:val="00F0194C"/>
    <w:rsid w:val="00F03B7C"/>
    <w:rsid w:val="00F10215"/>
    <w:rsid w:val="00F179B8"/>
    <w:rsid w:val="00F26C51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335008"/>
        <c:axId val="172334616"/>
      </c:barChart>
      <c:catAx>
        <c:axId val="17233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334616"/>
        <c:crosses val="autoZero"/>
        <c:auto val="1"/>
        <c:lblAlgn val="ctr"/>
        <c:lblOffset val="100"/>
        <c:noMultiLvlLbl val="0"/>
      </c:catAx>
      <c:valAx>
        <c:axId val="17233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33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6F6A-B8A1-4EBC-AD02-19DB9D13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5</cp:revision>
  <dcterms:created xsi:type="dcterms:W3CDTF">2024-06-04T15:28:00Z</dcterms:created>
  <dcterms:modified xsi:type="dcterms:W3CDTF">2024-06-05T09:45:00Z</dcterms:modified>
</cp:coreProperties>
</file>